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28"/>
          <w:szCs w:val="28"/>
        </w:rPr>
        <w:t xml:space="preserve"> HANA ACADEMY  </w:t>
      </w:r>
    </w:p>
    <w:p>
      <w:pPr>
        <w:jc w:val="center"/>
      </w:pPr>
      <w:r>
        <w:rPr>
          <w:b/>
          <w:bCs/>
          <w:sz w:val="28"/>
          <w:szCs w:val="28"/>
        </w:rPr>
        <w:t xml:space="preserve">www.clarkhana.com</w:t>
      </w:r>
    </w:p>
    <w:p>
      <w:r>
        <w:t xml:space="preserve"/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ПРАВИЛА (регламент)	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Академия HANA — это пространство, где множество студентов вместе учатся и живут, поэтому, даже если в повседневной жизни иногда возникают некоторые неудобства, просим вас строго соблюдать правила академии. Для создания благоприятной учебной атмосферы и организации комфортной жизни в академии, пожалуйста, внимательно ознакомьтесь со следующей информацией.</w:t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Пользование объектами и оборудованием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1. Питание, предоставляемое академией, ориентировано на international dish (интернациональную кухню) — корейскую, японскую, тайваньскую, китайскую, вьетнамскую, филиппинскую и т.д., и соотношение блюд может меняться в зависимости от количества студентов из каждой страны.</w:t>
      </w:r>
    </w:p>
    <w:p>
      <w:pPr>
        <w:spacing w:after="40"/>
      </w:pPr>
      <w:r>
        <w:rPr>
          <w:sz w:val="21"/>
          <w:szCs w:val="21"/>
        </w:rPr>
        <w:t xml:space="preserve">2. Все студенты языковых курсов обязаны соблюдать часы работы объектов академии и правила пользования ими.</w:t>
      </w:r>
    </w:p>
    <w:p>
      <w:pPr>
        <w:spacing w:after="40"/>
      </w:pPr>
      <w:r>
        <w:rPr>
          <w:sz w:val="21"/>
          <w:szCs w:val="21"/>
        </w:rPr>
        <w:t xml:space="preserve">Учебная комната (Study room): 08:00–23:00 (в будние и выходные дни одинаково). Обращаем ваше внимание, что ответственность за утрату наличных денег или ценных вещей, оставленных на столе на длительное время без присмотра, несёт сам студент.</w:t>
      </w:r>
    </w:p>
    <w:p>
      <w:pPr>
        <w:spacing w:after="40"/>
      </w:pPr>
      <w:r>
        <w:rPr>
          <w:sz w:val="21"/>
          <w:szCs w:val="21"/>
        </w:rPr>
        <w:t xml:space="preserve">Бассейн: будни — 13:00–21:00, выходные — 08:00–21:00. Просьба соблюдать часы работы бассейна; учитывайте, что шум в позднее время может мешать сну других студентов. Ответственность за несчастные случаи, произошедшие в бассейне, лежит на самом студенте, поэтому будьте внимательны. </w:t>
      </w:r>
    </w:p>
    <w:p>
      <w:pPr>
        <w:spacing w:after="40"/>
      </w:pPr>
      <w:r>
        <w:rPr>
          <w:sz w:val="21"/>
          <w:szCs w:val="21"/>
        </w:rPr>
        <w:t xml:space="preserve">При курении в позднее ночное время следует соблюдать тишину, чтобы не мешать сну других; в случае нарушения будет вынесено предупреждение. (Пользуйтесь местом для курения у входа в академию.)</w:t>
      </w:r>
    </w:p>
    <w:p>
      <w:pPr>
        <w:spacing w:after="40"/>
      </w:pPr>
      <w:r>
        <w:rPr>
          <w:sz w:val="21"/>
          <w:szCs w:val="21"/>
        </w:rPr>
        <w:t xml:space="preserve">3.   Сертификат об окончании курса выдаётся только тем студентам, которые не были отчислены и прошли курс обучения с посещаемостью 90% и выше.</w:t>
      </w:r>
    </w:p>
    <w:p>
      <w:pPr>
        <w:spacing w:after="40"/>
      </w:pPr>
      <w:r>
        <w:rPr>
          <w:sz w:val="21"/>
          <w:szCs w:val="21"/>
        </w:rPr>
        <w:t xml:space="preserve">4.   По вопросам печати, копирования и сканирования обращайтесь к менеджеру; стоимость печати составляет 5 песо за страницу.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Пользование Wi-Fi: в общежитии и учебных комнатах доступен беспроводной интернет. Иногда, в зависимости от местных условий на Филиппинах, интернет может временно отключаться. Для обеспечения стабильной работы интернета для всех запрещается скачивание файлов большого объёма. </w:t>
      </w:r>
    </w:p>
    <w:p>
      <w:pPr>
        <w:spacing w:after="40"/>
      </w:pPr>
      <w:r>
        <w:rPr>
          <w:sz w:val="21"/>
          <w:szCs w:val="21"/>
        </w:rPr>
        <w:t xml:space="preserve">Адрес для получения почты: LOT 3-2A FRIENDSHIP HIWAY CUTCUT ANGELES PAMPANGA 2009</w:t>
      </w:r>
    </w:p>
    <w:p>
      <w:pPr>
        <w:spacing w:after="40"/>
      </w:pPr>
      <w:r>
        <w:rPr>
          <w:sz w:val="21"/>
          <w:szCs w:val="21"/>
        </w:rPr>
        <w:t xml:space="preserve">Если в общежитии возникла техническая проблема, вы можете сообщить об этом менеджерам через сообщение или обратиться в офис лично — вопрос будет решён. (Также можно обратиться к филиппинскому сотруднику Алвину на главном входе академии.)</w:t>
      </w:r>
    </w:p>
    <w:p>
      <w:pPr>
        <w:spacing w:after="40"/>
      </w:pPr>
      <w:r>
        <w:rPr>
          <w:sz w:val="21"/>
          <w:szCs w:val="21"/>
        </w:rPr>
        <w:t xml:space="preserve">Выселение из общежития должно быть произведено до 13:00 субботы последней недели обучения. (При продлении проживания взимается дополнительная плата, поэтому обязательно проконсультируйтесь заранее.)</w:t>
      </w:r>
    </w:p>
    <w:p>
      <w:pPr>
        <w:spacing w:after="40"/>
      </w:pPr>
      <w:r>
        <w:rPr>
          <w:sz w:val="21"/>
          <w:szCs w:val="21"/>
        </w:rPr>
        <w:t xml:space="preserve">Поскольку условия акций могут отличаться в зависимости от времени и периода регистрации в каждом учебном агентстве, стоимость обучения может немного различаться у разных студентов. Просим соблюдать осторожность: если студент сообщает другим студентам о льготах, полученных через учебное агентство, и это приводит к спорным ситуациям, ответственность за это несёт сам студент, и в некоторых случаях может потребоваться вернуть полученные льготы в соответствующем размере.</w:t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2. Вопросы, связанные с иммиграционной службой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1. SSP (Special Study Permit — специальное разрешение на учёбу)</w:t>
      </w:r>
    </w:p>
    <w:p>
      <w:pPr>
        <w:spacing w:after="40"/>
      </w:pPr>
      <w:r>
        <w:rPr>
          <w:sz w:val="21"/>
          <w:szCs w:val="21"/>
        </w:rPr>
        <w:t xml:space="preserve">Это разрешение на учёбу, которое необходимо получить студентам, въехавшим на Филиппины без визы или по туристической визе, для обучения в филиппинской языковой школе.</w:t>
      </w:r>
    </w:p>
    <w:p>
      <w:pPr>
        <w:spacing w:after="40"/>
      </w:pPr>
      <w:r>
        <w:rPr>
          <w:sz w:val="21"/>
          <w:szCs w:val="21"/>
        </w:rPr>
        <w:t xml:space="preserve">SSP выдаётся только официально зарегистрированной на Филиппинах языковой школой и оформляется единоразово; при переходе в другую языковую школу, даже в том же регионе, разрешение необходимо получать заново.</w:t>
      </w:r>
    </w:p>
    <w:p>
      <w:pPr>
        <w:spacing w:after="40"/>
      </w:pPr>
      <w:r>
        <w:rPr>
          <w:sz w:val="21"/>
          <w:szCs w:val="21"/>
        </w:rPr>
        <w:t xml:space="preserve">Вместе с оформлением SSP необходимо также оформить SSP E-CARD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ЗАЧЕМ НУЖЕН SSP (WHY NEED SSP)</w:t>
      </w:r>
    </w:p>
    <w:p>
      <w:pPr>
        <w:spacing w:after="40"/>
      </w:pPr>
      <w:r>
        <w:rPr>
          <w:sz w:val="21"/>
          <w:szCs w:val="21"/>
        </w:rPr>
        <w:t xml:space="preserve">При поступлении в обычный филиппинский университет студенческую визу можно получить сразу, однако обучение на языковых курсах на Филиппинах не рассматривается как поступление в университет. Поэтому обладателям безвизового въезда или туристической визы необходимо оформить SSP — специальное временное разрешение на учёбу, дающее временный статус студента.</w:t>
      </w:r>
    </w:p>
    <w:p>
      <w:pPr>
        <w:spacing w:after="40"/>
      </w:pPr>
      <w:r>
        <w:rPr>
          <w:sz w:val="21"/>
          <w:szCs w:val="21"/>
        </w:rPr>
        <w:t xml:space="preserve">Обладателям филиппинской рабочей визы, визы постоянного резидента, визы для пенсионеров, а также членам их семей оформление SSP не требуется. 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Если срок обучения составляет 59 дней и более (9 недель и более), обязательно необходимо одновременно подать заявку на I-CARD. Если вы приехали на 8 недель или меньше, но впоследствии продлеваете срок обучения так, что он превышает 59 дней, необходимо дополнительно оформить новый SSP и I-CARD.  (Дополнительные расходы — 9 700 песо.)</w:t>
      </w:r>
    </w:p>
    <w:p>
      <w:r>
        <w:t xml:space="preserve"/>
      </w:r>
    </w:p>
    <w:p>
      <w:r>
        <w:t xml:space="preserve"/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2. Продление визы</w:t>
      </w:r>
    </w:p>
    <w:p>
      <w:pPr>
        <w:spacing w:after="40"/>
      </w:pPr>
      <w:r>
        <w:rPr>
          <w:sz w:val="21"/>
          <w:szCs w:val="21"/>
        </w:rPr>
        <w:t xml:space="preserve">- Продление визы студент обязан отслеживать самостоятельно. Если вы хотите, чтобы академия оформила продление визы за вас, необходимо принести паспорт и оплатить услугу в офис не позднее 12:00 во вторник, за неделю до истечения срока визы. (Стоимость продления визы, оформляемого академией, уже включает комиссию за услугу.)</w:t>
      </w:r>
    </w:p>
    <w:p>
      <w:pPr>
        <w:spacing w:after="40"/>
      </w:pPr>
      <w:r>
        <w:rPr>
          <w:sz w:val="21"/>
          <w:szCs w:val="21"/>
        </w:rPr>
        <w:t xml:space="preserve">- Если заявление на продление визы подаётся после истечения срока действия визы, иммиграционная служба взимает штраф в размере 1 010 песо, поэтому обязательно следите за датой продления визы, чтобы избежать подобных случаев.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Для тех, кто планирует выезжать за границу или в Корею без продления визы: стоимость визы не включена в сумму, оплачиваемую в первый день.</w:t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3. I-CARD</w:t>
      </w:r>
    </w:p>
    <w:p>
      <w:pPr>
        <w:spacing w:after="40"/>
      </w:pPr>
      <w:r>
        <w:rPr>
          <w:sz w:val="21"/>
          <w:szCs w:val="21"/>
        </w:rPr>
        <w:t xml:space="preserve">- I-CARD — это удостоверение личности иностранца, подтверждающее пребывание на Филиппинах; его обязательно нужно оформить при пребывании 59 дней и более.</w:t>
      </w:r>
    </w:p>
    <w:p>
      <w:pPr>
        <w:spacing w:after="40"/>
      </w:pPr>
      <w:r>
        <w:rPr>
          <w:sz w:val="21"/>
          <w:szCs w:val="21"/>
        </w:rPr>
        <w:t xml:space="preserve">- I-CARD может использоваться вместо паспорта при посещении туристических мест на Филиппинах (однако использовать его можно только на территории Филиппин!)</w:t>
      </w:r>
    </w:p>
    <w:p>
      <w:pPr>
        <w:spacing w:after="40"/>
      </w:pPr>
      <w:r>
        <w:rPr>
          <w:sz w:val="21"/>
          <w:szCs w:val="21"/>
        </w:rPr>
        <w:t xml:space="preserve">- Срок действия I-CARD составляет 1 год; если по личным причинам студент не оформляет I-CARD, вся ответственность за возникающие в связи с этим проблемы лежит на самом студенте.</w:t>
      </w:r>
    </w:p>
    <w:p>
      <w:r>
        <w:t xml:space="preserve"/>
      </w:r>
    </w:p>
    <w:p>
      <w:r>
        <w:t xml:space="preserve"/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
*Данное расписание приведено в качестве примера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Распределение преподавателей по занятиям находится в исключительном ведении HANA; студент обязан следовать назначенному расписанию и не может самостоятельно выбирать преподавателя.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Посещаемость занятий и продолжительность урока (урок длится 45 минут, перерыв — 5 минут)</w:t>
      </w:r>
    </w:p>
    <w:p>
      <w:pPr>
        <w:spacing w:after="40"/>
      </w:pPr>
      <w:r>
        <w:rPr>
          <w:sz w:val="21"/>
          <w:szCs w:val="21"/>
        </w:rPr>
        <w:t xml:space="preserve">Выданный учебник может не подойти студенту, поэтому в течение первой недели, если учебник использовался аккуратно, его можно вернуть с получением возврата средств или заменить (после 5 дней с момента покупки учебника возврат средств невозможен). Если у студента есть собственный предпочитаемый метод обучения, по согласованию с преподавателем учебник можно не использовать. </w:t>
      </w:r>
    </w:p>
    <w:p>
      <w:pPr>
        <w:spacing w:after="40"/>
      </w:pPr>
      <w:r>
        <w:rPr>
          <w:sz w:val="21"/>
          <w:szCs w:val="21"/>
        </w:rPr>
        <w:t xml:space="preserve">Если преподаватель опаздывает или отсутствует по личным обстоятельствам, его заменяет запасной преподаватель (Make up Teacher)</w:t>
      </w:r>
    </w:p>
    <w:p>
      <w:pPr>
        <w:spacing w:after="40"/>
      </w:pPr>
      <w:r>
        <w:rPr>
          <w:sz w:val="21"/>
          <w:szCs w:val="21"/>
        </w:rPr>
        <w:t xml:space="preserve">Пропуск занятия по вине или из-за действий самого студента без уважительной причины признаётся ответственностью студента, </w:t>
      </w:r>
    </w:p>
    <w:p>
      <w:pPr>
        <w:spacing w:after="40"/>
      </w:pPr>
      <w:r>
        <w:rPr>
          <w:sz w:val="21"/>
          <w:szCs w:val="21"/>
        </w:rPr>
        <w:t xml:space="preserve">и компенсация (отработка) в этом случае не предоставляется.</w:t>
      </w:r>
    </w:p>
    <w:p>
      <w:pPr>
        <w:spacing w:after="40"/>
      </w:pPr>
      <w:r>
        <w:rPr>
          <w:sz w:val="21"/>
          <w:szCs w:val="21"/>
        </w:rPr>
        <w:t xml:space="preserve">В государственные праздники Филиппин и официальные выходные, объявленные правительством Филиппин, занятия не проводятся, и, как правило, </w:t>
      </w:r>
    </w:p>
    <w:p>
      <w:pPr>
        <w:spacing w:after="40"/>
      </w:pPr>
      <w:r>
        <w:rPr>
          <w:sz w:val="21"/>
          <w:szCs w:val="21"/>
        </w:rPr>
        <w:t xml:space="preserve">академия не несёт ответственности за компенсацию пропущенных занятий.</w:t>
      </w:r>
    </w:p>
    <w:p>
      <w:pPr>
        <w:spacing w:after="40"/>
      </w:pPr>
      <w:r>
        <w:rPr>
          <w:sz w:val="21"/>
          <w:szCs w:val="21"/>
        </w:rPr>
        <w:t xml:space="preserve">Пропуски занятий, вызванные стихийными бедствиями или эпидемиями, по общему правилу не подлежат возврату средств.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После того как преподаватель назначен, замена не производится до окончания периода обучения, если не поступит соответствующий запрос.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Изменение расписания производится каждую среду или четверг, в порядке живой очереди с 13:00 до 15:00.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После четверга заявки на дополнительные изменения категорически не принимаются. Пожалуйста, учитывайте это и подавайте заявку на смену преподавателя заранее.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При переходе от преподавателя-носителя языка к филиппинскому преподавателю возврат средств не производится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Запрещается встречаться с преподавателем вне занятий и без разрешения академии за пределами учебного заведения. Выявление такого нарушения является основанием для отчисления.</w:t>
      </w:r>
    </w:p>
    <w:p>
      <w:pPr>
        <w:spacing w:after="40"/>
      </w:pPr>
      <w:r>
        <w:rPr>
          <w:sz w:val="21"/>
          <w:szCs w:val="21"/>
        </w:rPr>
        <w:t xml:space="preserve">- Преподаватели и студенты должны понимать и уважать культурные различия друг друга. Ни при каких обстоятельствах нельзя оскорблять преподавателя или совершать по отношению к нему неподобающие действия (прикосновения к преподавателям и объятия запрещены). </w:t>
      </w:r>
    </w:p>
    <w:p>
      <w:pPr>
        <w:spacing w:after="40"/>
      </w:pPr>
      <w:r>
        <w:rPr>
          <w:sz w:val="21"/>
          <w:szCs w:val="21"/>
        </w:rPr>
        <w:t xml:space="preserve">- Запрещается просить преподавателя о дополнительных индивидуальных занятиях (частных уроках), о которых не осведомлена академия.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Передача своих занятий другому лицу невозможна (за исключением передачи между членами семьи)</w:t>
      </w:r>
    </w:p>
    <w:p>
      <w:pPr>
        <w:spacing w:after="40"/>
      </w:pPr>
      <w:r>
        <w:rPr>
          <w:sz w:val="21"/>
          <w:szCs w:val="21"/>
        </w:rPr>
        <w:t xml:space="preserve">- Если вы хотите добавить индивидуальные занятия один на один, вы можете сделать это, предварительно уточнив у менеджера о наличии такой возможности. </w:t>
      </w:r>
    </w:p>
    <w:p>
      <w:pPr>
        <w:spacing w:after="40"/>
      </w:pPr>
      <w:r>
        <w:rPr>
          <w:sz w:val="21"/>
          <w:szCs w:val="21"/>
        </w:rPr>
        <w:t xml:space="preserve">(Преподаватель-носитель языка: стоимость добавления одной недели занятий составляет 3 500 песо. Филиппинский преподаватель: стоимость добавления одной недели занятий составляет 1 750 песо.)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4. Правила проживания</w:t>
      </w:r>
    </w:p>
    <w:p>
      <w:r>
        <w:t xml:space="preserve"/>
      </w:r>
    </w:p>
    <w:tbl>
      <w:tblPr>
        <w:tblW w:type="dxa" w:w="10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c>
          <w:tcPr>
            <w:tcW w:type="dxa" w:w="2500"/>
          </w:tcPr>
          <w:p>
            <w:r>
              <w:rPr>
                <w:b/>
                <w:bCs/>
                <w:sz w:val="20"/>
                <w:szCs w:val="20"/>
              </w:rPr>
              <w:t xml:space="preserve"/>
            </w:r>
          </w:p>
        </w:tc>
        <w:tc>
          <w:tcPr>
            <w:tcW w:type="dxa" w:w="2500"/>
          </w:tcPr>
          <w:p>
            <w:r>
              <w:rPr>
                <w:b/>
                <w:bCs/>
                <w:sz w:val="20"/>
                <w:szCs w:val="20"/>
              </w:rPr>
              <w:t xml:space="preserve">Завтрак</w:t>
            </w:r>
          </w:p>
        </w:tc>
        <w:tc>
          <w:tcPr>
            <w:tcW w:type="dxa" w:w="2500"/>
          </w:tcPr>
          <w:p>
            <w:r>
              <w:rPr>
                <w:b/>
                <w:bCs/>
                <w:sz w:val="20"/>
                <w:szCs w:val="20"/>
              </w:rPr>
              <w:t xml:space="preserve">Обед</w:t>
            </w:r>
          </w:p>
        </w:tc>
        <w:tc>
          <w:tcPr>
            <w:tcW w:type="dxa" w:w="2500"/>
          </w:tcPr>
          <w:p>
            <w:r>
              <w:rPr>
                <w:b/>
                <w:bCs/>
                <w:sz w:val="20"/>
                <w:szCs w:val="20"/>
              </w:rPr>
              <w:t xml:space="preserve">Ужин</w:t>
            </w:r>
          </w:p>
        </w:tc>
      </w:tr>
      <w:tr>
        <w:tc>
          <w:tcPr>
            <w:tcW w:type="dxa" w:w="2500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Будни</w:t>
            </w:r>
          </w:p>
        </w:tc>
        <w:tc>
          <w:tcPr>
            <w:tcW w:type="dxa" w:w="2500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7:30–8:30</w:t>
            </w:r>
          </w:p>
        </w:tc>
        <w:tc>
          <w:tcPr>
            <w:tcW w:type="dxa" w:w="2500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12:35–13:30</w:t>
            </w:r>
          </w:p>
        </w:tc>
        <w:tc>
          <w:tcPr>
            <w:tcW w:type="dxa" w:w="2500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 17:00–18:30</w:t>
            </w:r>
          </w:p>
        </w:tc>
      </w:tr>
      <w:tr>
        <w:tc>
          <w:tcPr>
            <w:tcW w:type="dxa" w:w="2500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Выходные</w:t>
            </w:r>
          </w:p>
        </w:tc>
        <w:tc>
          <w:tcPr>
            <w:tcW w:type="dxa" w:w="2500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Рис, суп, кимчи (через приложение доставки)</w:t>
            </w:r>
          </w:p>
        </w:tc>
        <w:tc>
          <w:tcPr>
            <w:tcW w:type="dxa" w:w="2500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Рис, суп, кимчи (через приложение доставки)</w:t>
            </w:r>
          </w:p>
        </w:tc>
        <w:tc>
          <w:tcPr>
            <w:tcW w:type="dxa" w:w="2500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/>
            </w:r>
          </w:p>
        </w:tc>
      </w:tr>
    </w:tbl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(Питание предоставляется только в установленное время.)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Стирка и уборка (дни стирки: 1-й этаж — понедельник, четверг / 2-й этаж — вторник, пятница / 3-й этаж — среда, суббота)</w:t>
      </w:r>
    </w:p>
    <w:p>
      <w:pPr>
        <w:spacing w:after="40"/>
      </w:pPr>
      <w:r>
        <w:rPr>
          <w:sz w:val="21"/>
          <w:szCs w:val="21"/>
        </w:rPr>
        <w:t xml:space="preserve">Уборка и стирка проводятся в один и тот же день. (Соответствующее расписание указано на доске объявлений на 1-м этаже офиса.)</w:t>
      </w:r>
    </w:p>
    <w:p>
      <w:pPr>
        <w:spacing w:after="40"/>
      </w:pPr>
      <w:r>
        <w:rPr>
          <w:sz w:val="21"/>
          <w:szCs w:val="21"/>
        </w:rPr>
        <w:t xml:space="preserve">Вещи для стирки необходимо складывать в корзину, установленную в каждой комнате; стирка производится 2 раза в неделю. (При дополнительном запросе — корзина / 200 песо.)</w:t>
      </w:r>
    </w:p>
    <w:p>
      <w:pPr>
        <w:spacing w:after="40"/>
      </w:pPr>
      <w:r>
        <w:rPr>
          <w:sz w:val="21"/>
          <w:szCs w:val="21"/>
        </w:rPr>
        <w:t xml:space="preserve">Перед стиркой обязательно проверьте карманы одежды на наличие денег и личных вещей. </w:t>
      </w:r>
    </w:p>
    <w:p>
      <w:pPr>
        <w:spacing w:after="40"/>
      </w:pPr>
      <w:r>
        <w:rPr>
          <w:sz w:val="21"/>
          <w:szCs w:val="21"/>
        </w:rPr>
        <w:t xml:space="preserve">Просим с пониманием отнестись к тому, что изменение цвета или выцветание вещей в результате стирки не компенсируется.</w:t>
      </w:r>
    </w:p>
    <w:p>
      <w:pPr>
        <w:spacing w:after="40"/>
      </w:pPr>
      <w:r>
        <w:rPr>
          <w:sz w:val="21"/>
          <w:szCs w:val="21"/>
        </w:rPr>
        <w:t xml:space="preserve">Стирка возможна до одного раза в неделю на человека; корзину для стирки необходимо оставить у двери своей комнаты до 9:00 утра в соответствующий день.</w:t>
      </w:r>
    </w:p>
    <w:p>
      <w:pPr>
        <w:spacing w:after="40"/>
      </w:pPr>
      <w:r>
        <w:rPr>
          <w:sz w:val="21"/>
          <w:szCs w:val="21"/>
        </w:rPr>
        <w:t xml:space="preserve">Вход в помещение прачечной категорически запрещён при любых обстоятельствах. </w:t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● Распределение комнат </w:t>
      </w:r>
    </w:p>
    <w:p>
      <w:pPr>
        <w:spacing w:after="40"/>
      </w:pPr>
      <w:r>
        <w:rPr>
          <w:sz w:val="21"/>
          <w:szCs w:val="21"/>
        </w:rPr>
        <w:t xml:space="preserve">1. Студент не может самовольно менять назначенную ему комнату без предварительного согласования. </w:t>
      </w:r>
    </w:p>
    <w:p>
      <w:pPr>
        <w:spacing w:after="40"/>
      </w:pPr>
      <w:r>
        <w:rPr>
          <w:sz w:val="21"/>
          <w:szCs w:val="21"/>
        </w:rPr>
        <w:t xml:space="preserve">2. Если вы проживаете в двухместной комнате, и после выпуска соседа по комнате новый сосед не заселяется более 2 недель, две такие комнаты в одинаковой ситуации объединяются в одну двухместную комнату. </w:t>
      </w:r>
    </w:p>
    <w:p>
      <w:pPr>
        <w:spacing w:after="40"/>
      </w:pPr>
      <w:r>
        <w:rPr>
          <w:sz w:val="21"/>
          <w:szCs w:val="21"/>
        </w:rPr>
        <w:t xml:space="preserve">3. При необходимости проверки на предмет нарушения правил либо иных обстоятельств представитель академии может провести осмотр комнаты. </w:t>
      </w:r>
    </w:p>
    <w:p>
      <w:pPr>
        <w:spacing w:after="40"/>
      </w:pPr>
      <w:r>
        <w:rPr>
          <w:sz w:val="21"/>
          <w:szCs w:val="21"/>
        </w:rPr>
        <w:t xml:space="preserve">4. Если вы хотите повысить категорию комнаты (двухместная → одноместная), пожалуйста, обратитесь за консультацией к менеджеру. Понижение категории комнаты не допускается </w:t>
      </w:r>
    </w:p>
    <w:p>
      <w:pPr>
        <w:spacing w:after="40"/>
      </w:pPr>
      <w:r>
        <w:rPr>
          <w:sz w:val="21"/>
          <w:szCs w:val="21"/>
        </w:rPr>
        <w:t xml:space="preserve">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Ограничение доступа посторонних лиц</w:t>
      </w:r>
    </w:p>
    <w:p>
      <w:pPr>
        <w:spacing w:after="40"/>
      </w:pPr>
      <w:r>
        <w:rPr>
          <w:sz w:val="21"/>
          <w:szCs w:val="21"/>
        </w:rPr>
        <w:t xml:space="preserve">Студент не может приводить посторонних лиц в общежитие без разрешения директора; в частности, ночёвка посторонних лиц строго запрещена.</w:t>
      </w:r>
    </w:p>
    <w:p>
      <w:pPr>
        <w:spacing w:after="40"/>
      </w:pPr>
      <w:r>
        <w:rPr>
          <w:sz w:val="21"/>
          <w:szCs w:val="21"/>
        </w:rPr>
        <w:t xml:space="preserve">Отчисленные студенты и выпускники считаются посторонними лицами, и их доступ ограничивается.</w:t>
      </w:r>
    </w:p>
    <w:p>
      <w:pPr>
        <w:spacing w:after="40"/>
      </w:pPr>
      <w:r>
        <w:rPr>
          <w:sz w:val="21"/>
          <w:szCs w:val="21"/>
        </w:rPr>
        <w:t xml:space="preserve">Взаимное уважение с соседом по комнате.</w:t>
      </w:r>
    </w:p>
    <w:p>
      <w:pPr>
        <w:spacing w:after="40"/>
      </w:pPr>
      <w:r>
        <w:rPr>
          <w:sz w:val="21"/>
          <w:szCs w:val="21"/>
        </w:rPr>
        <w:t xml:space="preserve">- В условиях совместного проживания с представителями других национальностей и своей собственной могут возникать проблемы. Мысли и действия других людей</w:t>
      </w:r>
    </w:p>
    <w:p>
      <w:pPr>
        <w:spacing w:after="40"/>
      </w:pPr>
      <w:r>
        <w:rPr>
          <w:sz w:val="21"/>
          <w:szCs w:val="21"/>
        </w:rPr>
        <w:t xml:space="preserve">(за исключением культурных особенностей каждой страны и невнимательного поведения) просим уважать и учитывать.</w:t>
      </w:r>
    </w:p>
    <w:p>
      <w:pPr>
        <w:spacing w:after="40"/>
      </w:pPr>
      <w:r>
        <w:rPr>
          <w:sz w:val="21"/>
          <w:szCs w:val="21"/>
        </w:rPr>
        <w:t xml:space="preserve">         - В случае неизбежных проблем сотрудники академии (менеджеры) могут оказать помощь, однако академия не несёт ответственности за конфликты между отдельными людьми.</w:t>
      </w:r>
    </w:p>
    <w:p>
      <w:r>
        <w:t xml:space="preserve"/>
      </w:r>
    </w:p>
    <w:p>
      <w:r>
        <w:t xml:space="preserve"/>
      </w:r>
    </w:p>
    <w:p>
      <w:r>
        <w:t xml:space="preserve"/>
      </w:r>
    </w:p>
    <w:p>
      <w:r>
        <w:t xml:space="preserve"/>
      </w:r>
    </w:p>
    <w:p>
      <w:r>
        <w:t xml:space="preserve"/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Предупреждение и отчисление: за нарушение правил академии, непосещение занятий, конфликты, громкий шум, ночёвку вне общежития без уведомления, несоблюдение времени комендантского часа, недостойное поведение и по другим подобным причинам, по решению академии студенту может быть вынесено письменное замечание или предупреждение. При накоплении предупреждений, согласно правилам, может быть применена мера в виде отчисления.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В некоторых случаях содержание замечания или предупреждения, вынесенного студенту, может быть опубликовано.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В случае если студент организует собрание с целью подстрекательства других студентов, распространяет клевету о школе, не основанную на объективных фактах, либо подстрекает студентов, что причиняет школе вред или убытки, школа может отчислить такого студента без предварительного предупреждения, при этом возврат средств в таком случае не производится.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В зависимости от обстоятельств может быть подан судебный иск в отношении возмещения правового ущерба. 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Все остальные вопросы регулируются правилами HANA; право решения всех юридических вопросов и судебных разбирательств принадлежит академии. Студентам, отчисленным в соответствии с правилами об отчислении, возврат средств учебным заведением не производится. </w:t>
      </w:r>
    </w:p>
    <w:p>
      <w:pPr>
        <w:spacing w:after="40"/>
      </w:pPr>
      <w:r>
        <w:rPr>
          <w:sz w:val="21"/>
          <w:szCs w:val="21"/>
        </w:rPr>
        <w:t xml:space="preserve">Для создания благоприятной учебной атмосферы и поддержания порядка в академии могут применяться следующие дисциплинарные меры.</w:t>
      </w:r>
    </w:p>
    <w:p>
      <w:pPr>
        <w:spacing w:after="40"/>
      </w:pPr>
      <w:r>
        <w:rPr>
          <w:sz w:val="21"/>
          <w:szCs w:val="21"/>
        </w:rPr>
        <w:t xml:space="preserve">Предупреждение: выносится при каждом отдельном нарушении </w:t>
      </w:r>
    </w:p>
    <w:p>
      <w:pPr>
        <w:spacing w:after="40"/>
      </w:pPr>
      <w:r>
        <w:rPr>
          <w:sz w:val="21"/>
          <w:szCs w:val="21"/>
        </w:rPr>
        <w:t xml:space="preserve">Отчисление: а) действия, подпадающие под меры принудительного отчисления согласно правилам поведения студентов; б) в случае, если общее количество предупреждений достигло 3</w:t>
      </w:r>
    </w:p>
    <w:p>
      <w:pPr>
        <w:spacing w:after="40"/>
      </w:pPr>
      <w:r>
        <w:rPr>
          <w:sz w:val="21"/>
          <w:szCs w:val="21"/>
        </w:rPr>
        <w:t xml:space="preserve">Если студент, которому вынесено предупреждение, подаёт возражение в течение 48 часов, лицу, вынесшему предупреждение, самому студенту и директору предоставляется совместная возможность пересмотреть решение.</w:t>
      </w:r>
    </w:p>
    <w:p>
      <w:pPr>
        <w:spacing w:after="40"/>
      </w:pPr>
      <w:r>
        <w:rPr>
          <w:sz w:val="21"/>
          <w:szCs w:val="21"/>
        </w:rPr>
        <w:t xml:space="preserve">* Студентам, отчисленным в принудительном порядке, возврат средств за оставшийся период обучения не производится.</w:t>
      </w:r>
    </w:p>
    <w:p>
      <w:pPr>
        <w:spacing w:after="40"/>
      </w:pPr>
      <w:r>
        <w:rPr>
          <w:sz w:val="21"/>
          <w:szCs w:val="21"/>
        </w:rPr>
        <w:t xml:space="preserve">Основания для вынесения предупреждения –</w:t>
      </w:r>
    </w:p>
    <w:p>
      <w:pPr>
        <w:spacing w:after="40"/>
      </w:pPr>
      <w:r>
        <w:rPr>
          <w:sz w:val="21"/>
          <w:szCs w:val="21"/>
        </w:rPr>
        <w:t xml:space="preserve">Нарушение порядка в академии либо неподчинение законным указаниям сотрудников академии или студента-менеджера</w:t>
      </w:r>
    </w:p>
    <w:p>
      <w:pPr>
        <w:spacing w:after="40"/>
      </w:pPr>
      <w:r>
        <w:rPr>
          <w:sz w:val="21"/>
          <w:szCs w:val="21"/>
        </w:rPr>
        <w:t xml:space="preserve">Обращение к преподавателю HANA с просьбой о проведении дополнительных занятий, о которых не осведомлена академия, помимо основных занятий</w:t>
      </w:r>
    </w:p>
    <w:p>
      <w:pPr>
        <w:spacing w:after="40"/>
      </w:pPr>
      <w:r>
        <w:rPr>
          <w:sz w:val="21"/>
          <w:szCs w:val="21"/>
        </w:rPr>
        <w:t xml:space="preserve">Проношение и использование опасных веществ (баллонов с бутаном, легковоспламеняющихся веществ и других веществ, определённых академией)</w:t>
      </w:r>
    </w:p>
    <w:p>
      <w:pPr>
        <w:spacing w:after="40"/>
      </w:pPr>
      <w:r>
        <w:rPr>
          <w:sz w:val="21"/>
          <w:szCs w:val="21"/>
        </w:rPr>
        <w:t xml:space="preserve">Отсутствие уведомления о ночёвке вне общежития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Умышленное повреждение объектов и оборудования либо самовольная перепланировка комнаты общежития</w:t>
      </w:r>
    </w:p>
    <w:p>
      <w:pPr>
        <w:spacing w:after="40"/>
      </w:pPr>
      <w:r>
        <w:rPr>
          <w:sz w:val="21"/>
          <w:szCs w:val="21"/>
        </w:rPr>
        <w:t xml:space="preserve">Нарушение тишины, мешающее учёбе и сну других (особенно в общежитии) — действует система приёма жалоб</w:t>
      </w:r>
    </w:p>
    <w:p>
      <w:pPr>
        <w:spacing w:after="40"/>
      </w:pPr>
      <w:r>
        <w:rPr>
          <w:sz w:val="21"/>
          <w:szCs w:val="21"/>
        </w:rPr>
        <w:t xml:space="preserve">Содержание домашних животных в комнате общежития</w:t>
      </w:r>
    </w:p>
    <w:p>
      <w:pPr>
        <w:spacing w:after="40"/>
      </w:pPr>
      <w:r>
        <w:rPr>
          <w:sz w:val="21"/>
          <w:szCs w:val="21"/>
        </w:rPr>
        <w:t xml:space="preserve">Самовольная смена комнаты</w:t>
      </w:r>
    </w:p>
    <w:p>
      <w:pPr>
        <w:spacing w:after="40"/>
      </w:pPr>
      <w:r>
        <w:rPr>
          <w:sz w:val="21"/>
          <w:szCs w:val="21"/>
        </w:rPr>
        <w:t xml:space="preserve">Курение в помещении</w:t>
      </w:r>
    </w:p>
    <w:p>
      <w:pPr>
        <w:spacing w:after="40"/>
      </w:pPr>
      <w:r>
        <w:rPr>
          <w:sz w:val="21"/>
          <w:szCs w:val="21"/>
        </w:rPr>
        <w:t xml:space="preserve">Нарушение времени комендантского часа</w:t>
      </w:r>
    </w:p>
    <w:p>
      <w:pPr>
        <w:spacing w:after="40"/>
      </w:pPr>
      <w:r>
        <w:rPr>
          <w:sz w:val="21"/>
          <w:szCs w:val="21"/>
        </w:rPr>
        <w:t xml:space="preserve">Чрезмерные проявления привязанности в академии — действует система приёма жалоб</w:t>
      </w:r>
    </w:p>
    <w:p>
      <w:pPr>
        <w:spacing w:after="40"/>
      </w:pPr>
      <w:r>
        <w:rPr>
          <w:sz w:val="21"/>
          <w:szCs w:val="21"/>
        </w:rPr>
        <w:t xml:space="preserve">Основания для отчисления –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Влечёт немедленное отчисление. В этом случае возврат средств не производится</w:t>
      </w:r>
    </w:p>
    <w:p>
      <w:pPr>
        <w:spacing w:after="40"/>
      </w:pPr>
      <w:r>
        <w:rPr>
          <w:sz w:val="21"/>
          <w:szCs w:val="21"/>
        </w:rPr>
        <w:t xml:space="preserve">.</w:t>
      </w:r>
    </w:p>
    <w:p>
      <w:pPr>
        <w:spacing w:after="40"/>
      </w:pPr>
      <w:r>
        <w:rPr>
          <w:sz w:val="21"/>
          <w:szCs w:val="21"/>
        </w:rPr>
        <w:t xml:space="preserve">Совместное проживание лиц разного пола в общежитии, не разрешённое академией</w:t>
      </w:r>
    </w:p>
    <w:p>
      <w:pPr>
        <w:spacing w:after="40"/>
      </w:pPr>
      <w:r>
        <w:rPr>
          <w:sz w:val="21"/>
          <w:szCs w:val="21"/>
        </w:rPr>
        <w:t xml:space="preserve">Насилие, умышленное повреждение имущества на территории академии или за её пределами</w:t>
      </w:r>
    </w:p>
    <w:p>
      <w:pPr>
        <w:spacing w:after="40"/>
      </w:pPr>
      <w:r>
        <w:rPr>
          <w:sz w:val="21"/>
          <w:szCs w:val="21"/>
        </w:rPr>
        <w:t xml:space="preserve">Распространение ложных сведений, не основанных на объективных фактах, клевета и подстрекательство</w:t>
      </w:r>
    </w:p>
    <w:p>
      <w:pPr>
        <w:spacing w:after="40"/>
      </w:pPr>
      <w:r>
        <w:rPr>
          <w:sz w:val="21"/>
          <w:szCs w:val="21"/>
        </w:rPr>
        <w:t xml:space="preserve">Оскорбительные слова или действия, а также применение насилия по отношению к преподавателям или сотрудникам</w:t>
      </w:r>
    </w:p>
    <w:p>
      <w:pPr>
        <w:spacing w:after="40"/>
      </w:pPr>
      <w:r>
        <w:rPr>
          <w:sz w:val="21"/>
          <w:szCs w:val="21"/>
        </w:rPr>
        <w:t xml:space="preserve">Кража чужих вещей</w:t>
      </w:r>
    </w:p>
    <w:p>
      <w:pPr>
        <w:spacing w:after="40"/>
      </w:pPr>
      <w:r>
        <w:rPr>
          <w:sz w:val="21"/>
          <w:szCs w:val="21"/>
        </w:rPr>
        <w:t xml:space="preserve">Допуск посторонних лиц в академию или общежитие либо предоставление им ночлега и питания без разрешения</w:t>
      </w:r>
    </w:p>
    <w:p>
      <w:pPr>
        <w:spacing w:after="40"/>
      </w:pPr>
      <w:r>
        <w:rPr>
          <w:sz w:val="21"/>
          <w:szCs w:val="21"/>
        </w:rPr>
        <w:t xml:space="preserve">Умышленное причинение вреда или ущерба академии</w:t>
      </w:r>
    </w:p>
    <w:p>
      <w:pPr>
        <w:spacing w:after="40"/>
      </w:pPr>
      <w:r>
        <w:rPr>
          <w:sz w:val="21"/>
          <w:szCs w:val="21"/>
        </w:rPr>
        <w:t xml:space="preserve">Нарушение законодательства Филиппин, повлёкшее арест, задержание или заключение под стражу полицией</w:t>
      </w:r>
    </w:p>
    <w:p>
      <w:pPr>
        <w:spacing w:after="40"/>
      </w:pPr>
      <w:r>
        <w:rPr>
          <w:sz w:val="21"/>
          <w:szCs w:val="21"/>
        </w:rPr>
        <w:t xml:space="preserve">Пьяные дебоши, насильственные действия либо активное участие в них</w:t>
      </w:r>
    </w:p>
    <w:p>
      <w:pPr>
        <w:spacing w:after="40"/>
      </w:pPr>
      <w:r>
        <w:rPr>
          <w:sz w:val="21"/>
          <w:szCs w:val="21"/>
        </w:rPr>
        <w:t xml:space="preserve">Порча размещённых официальных документов</w:t>
      </w:r>
    </w:p>
    <w:p>
      <w:pPr>
        <w:spacing w:after="40"/>
      </w:pPr>
      <w:r>
        <w:rPr>
          <w:sz w:val="21"/>
          <w:szCs w:val="21"/>
        </w:rPr>
        <w:t xml:space="preserve">Несанкционированное копирование или передача ключей другим лицам</w:t>
      </w:r>
    </w:p>
    <w:p>
      <w:pPr>
        <w:spacing w:after="40"/>
      </w:pPr>
      <w:r>
        <w:rPr>
          <w:sz w:val="21"/>
          <w:szCs w:val="21"/>
        </w:rPr>
        <w:t xml:space="preserve">Употребление алкоголя, азартные игры, злоупотребление наркотическими веществами на территории академии (включая общежитие)</w:t>
      </w:r>
    </w:p>
    <w:p>
      <w:pPr>
        <w:spacing w:after="40"/>
      </w:pPr>
      <w:r>
        <w:rPr>
          <w:sz w:val="21"/>
          <w:szCs w:val="21"/>
        </w:rPr>
        <w:t xml:space="preserve">Вход в комнату лица противоположного пола без разрешения академии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Все остальные вопросы решаются по усмотрению руководства языковой школы HANA; право решения всех юридических вопросов и судебных разбирательств принадлежит академии.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5. Возмещение ущерба и компенсация, продление срока обучения, дополнительное проживание, утрата имущества</w:t>
      </w:r>
    </w:p>
    <w:p>
      <w:pPr>
        <w:spacing w:after="40"/>
      </w:pPr>
      <w:r>
        <w:rPr>
          <w:sz w:val="21"/>
          <w:szCs w:val="21"/>
        </w:rPr>
        <w:t xml:space="preserve">- Студент, повредивший объекты общежития или инвентарь, обязан возместить соответствующую стоимость.</w:t>
      </w:r>
    </w:p>
    <w:p>
      <w:pPr>
        <w:spacing w:after="40"/>
      </w:pPr>
      <w:r>
        <w:rPr>
          <w:sz w:val="21"/>
          <w:szCs w:val="21"/>
        </w:rPr>
        <w:t xml:space="preserve">- В день выселения студент обязан пройти проверку инвентаря у ответственного сотрудника.</w:t>
      </w:r>
    </w:p>
    <w:p>
      <w:pPr>
        <w:spacing w:after="40"/>
      </w:pPr>
      <w:r>
        <w:rPr>
          <w:sz w:val="21"/>
          <w:szCs w:val="21"/>
        </w:rPr>
        <w:t xml:space="preserve">(Возврат залога возможен только после проверки состояния комнаты менеджером.)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- Если вы хотите продлить срок обучения на языковых курсах, необходимо сообщить об этом в офис академии не позднее чем за 2 недели до окончания обучения.</w:t>
      </w:r>
    </w:p>
    <w:p>
      <w:pPr>
        <w:spacing w:after="40"/>
      </w:pPr>
      <w:r>
        <w:rPr>
          <w:sz w:val="21"/>
          <w:szCs w:val="21"/>
        </w:rPr>
        <w:t xml:space="preserve"> (Даже если обращение поступило более чем за 2 недели, при отсутствии свободных мест в академии заявка на продление не может быть удовлетворена), </w:t>
      </w:r>
    </w:p>
    <w:p>
      <w:pPr>
        <w:spacing w:after="40"/>
      </w:pPr>
      <w:r>
        <w:rPr>
          <w:sz w:val="21"/>
          <w:szCs w:val="21"/>
        </w:rPr>
        <w:t xml:space="preserve">- Период обучения рассчитывается понедельно: занятия последней недели заканчиваются в пятницу, выселение производится до 13:00 субботы, </w:t>
      </w:r>
    </w:p>
    <w:p>
      <w:pPr>
        <w:spacing w:after="40"/>
      </w:pPr>
      <w:r>
        <w:rPr>
          <w:sz w:val="21"/>
          <w:szCs w:val="21"/>
        </w:rPr>
        <w:t xml:space="preserve">- В случае неизбежных обстоятельств, связанных, например, с авиаперелётом, при желании продлить пользование общежитием это возможно, после консультации с менеджером и при наличии свободных мест, с оплатой дополнительной стоимости проживания. </w:t>
      </w:r>
    </w:p>
    <w:p>
      <w:pPr>
        <w:spacing w:after="40"/>
      </w:pPr>
      <w:r>
        <w:rPr>
          <w:sz w:val="21"/>
          <w:szCs w:val="21"/>
        </w:rPr>
        <w:t xml:space="preserve">- Дополнительная плата: стандартная комната — 1 200 песо / семейная комната — 1 500 песо (до 24:00 субботы), стандартная комната — 1 500 песо / семейная комната — 2 000 песо (до 13:00 следующего дня, включая питание). </w:t>
      </w:r>
    </w:p>
    <w:p>
      <w:pPr>
        <w:spacing w:after="40"/>
      </w:pPr>
      <w:r>
        <w:rPr>
          <w:sz w:val="21"/>
          <w:szCs w:val="21"/>
        </w:rPr>
        <w:t xml:space="preserve">- В период дополнительного проживания номер может быть изменён.</w:t>
      </w:r>
    </w:p>
    <w:p>
      <w:pPr>
        <w:spacing w:after="40"/>
      </w:pPr>
      <w:r>
        <w:rPr>
          <w:sz w:val="21"/>
          <w:szCs w:val="21"/>
        </w:rPr>
        <w:t xml:space="preserve">- Просим отнестись с пониманием: это вынужденная мера, связанная с необходимостью подготовки комнат в субботу днём, когда прибывает много новых студентов.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- Ценные вещи и наличные деньги необходимо хранить так, чтобы не допустить их утраты; ответственность за личные вещи несёт сам студент. Также будьте внимательны к сохранности вещей во время прогулок и путешествий. </w:t>
      </w:r>
    </w:p>
    <w:p>
      <w:pPr>
        <w:spacing w:after="40"/>
      </w:pPr>
      <w:r>
        <w:rPr>
          <w:sz w:val="21"/>
          <w:szCs w:val="21"/>
        </w:rPr>
        <w:t xml:space="preserve">- Особенно в рождественский период рекомендуется воздержаться от использования трициклов в ночное время и пользоваться такси.</w:t>
      </w:r>
    </w:p>
    <w:p>
      <w:pPr>
        <w:spacing w:after="40"/>
      </w:pPr>
      <w:r>
        <w:rPr>
          <w:sz w:val="21"/>
          <w:szCs w:val="21"/>
        </w:rPr>
        <w:t xml:space="preserve">- В дневное время для коротких расстояний удобно пользоваться трициклом, однако для дальних поездок и в ночное время в целях собственной безопасности студентам рекомендуется пользоваться такси.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7. Правила возврата средств</w:t>
      </w:r>
    </w:p>
    <w:p>
      <w:pPr>
        <w:spacing w:after="40"/>
      </w:pPr>
      <w:r>
        <w:rPr>
          <w:sz w:val="21"/>
          <w:szCs w:val="21"/>
        </w:rPr>
        <w:t xml:space="preserve">- Для подачи заявления на возврат средств необходимо наличие уважительной причины. При подаче заявления, пожалуйста, заполните форму заявления на возврат средств. </w:t>
      </w:r>
    </w:p>
    <w:p>
      <w:pPr>
        <w:spacing w:after="40"/>
      </w:pPr>
      <w:r>
        <w:rPr>
          <w:sz w:val="21"/>
          <w:szCs w:val="21"/>
        </w:rPr>
        <w:t xml:space="preserve">A. До выезда </w:t>
      </w:r>
    </w:p>
    <w:p>
      <w:pPr>
        <w:spacing w:after="40"/>
      </w:pPr>
      <w:r>
        <w:rPr>
          <w:sz w:val="21"/>
          <w:szCs w:val="21"/>
        </w:rPr>
        <w:t xml:space="preserve">- При отмене за 1 месяц и более (от 30 дней) до начала обучения: полный возврат средств, за вычетом регистрационного взноса и залога</w:t>
      </w:r>
    </w:p>
    <w:p>
      <w:pPr>
        <w:spacing w:after="40"/>
      </w:pPr>
      <w:r>
        <w:rPr>
          <w:sz w:val="21"/>
          <w:szCs w:val="21"/>
        </w:rPr>
        <w:t xml:space="preserve">- При отмене за 2 недели (14–29 дней) до начала обучения: возврат средств за вычетом регистрационного взноса, залога и 200 000 вон с человека</w:t>
      </w:r>
    </w:p>
    <w:p>
      <w:pPr>
        <w:spacing w:after="40"/>
      </w:pPr>
      <w:r>
        <w:rPr>
          <w:sz w:val="21"/>
          <w:szCs w:val="21"/>
        </w:rPr>
        <w:t xml:space="preserve">- При отмене за 1 неделю (7–13 дней) до начала обучения: возврат средств за вычетом регистрационного взноса, залога и стоимости проживания за 2 недели</w:t>
      </w:r>
    </w:p>
    <w:p>
      <w:pPr>
        <w:spacing w:after="40"/>
      </w:pPr>
      <w:r>
        <w:rPr>
          <w:sz w:val="21"/>
          <w:szCs w:val="21"/>
        </w:rPr>
        <w:t xml:space="preserve">- При отмене в период (1–6 дней) до начала обучения: возврат средств за вычетом регистрационного взноса, залога и стоимости обучения за 2 недели (обучение + проживание) </w:t>
      </w:r>
    </w:p>
    <w:p>
      <w:pPr>
        <w:spacing w:after="40"/>
      </w:pPr>
      <w:r>
        <w:rPr>
          <w:sz w:val="21"/>
          <w:szCs w:val="21"/>
        </w:rPr>
        <w:t xml:space="preserve">B. После выезда </w:t>
      </w:r>
    </w:p>
    <w:p>
      <w:pPr>
        <w:spacing w:after="40"/>
      </w:pPr>
      <w:r>
        <w:rPr>
          <w:sz w:val="21"/>
          <w:szCs w:val="21"/>
        </w:rPr>
        <w:t xml:space="preserve">- При подаче заявления на возврат средств в пределах 50% от общего срока обучения (после прибытия в общежитие) возвращается 50% от оставшейся суммы. </w:t>
      </w:r>
    </w:p>
    <w:p>
      <w:pPr>
        <w:spacing w:after="40"/>
      </w:pPr>
      <w:r>
        <w:rPr>
          <w:sz w:val="21"/>
          <w:szCs w:val="21"/>
        </w:rPr>
        <w:t xml:space="preserve">- После истечения 50% от общего срока обучения (после прибытия в общежитие) возврат средств не производится. </w:t>
      </w:r>
    </w:p>
    <w:p>
      <w:pPr>
        <w:spacing w:after="40"/>
      </w:pPr>
      <w:r>
        <w:rPr>
          <w:sz w:val="21"/>
          <w:szCs w:val="21"/>
        </w:rPr>
        <w:t xml:space="preserve">- В случае неизбежной отмены обучения по причине собственной болезни студента либо тяжёлой болезни или смерти близкого родственника, независимо от момента первого уведомления, можно получить возврат 50% от оставшейся стоимости обучения. (При этом необходимо предоставить письменное подтверждение соответствующих фактов или соответствующие документы.) </w:t>
      </w:r>
    </w:p>
    <w:p>
      <w:pPr>
        <w:spacing w:after="40"/>
      </w:pPr>
      <w:r>
        <w:rPr>
          <w:sz w:val="21"/>
          <w:szCs w:val="21"/>
        </w:rPr>
        <w:t xml:space="preserve">- Передача или продажа оставшихся занятий другому студенту не допускается.</w:t>
      </w:r>
    </w:p>
    <w:p>
      <w:pPr>
        <w:spacing w:after="40"/>
      </w:pPr>
      <w:r>
        <w:rPr>
          <w:sz w:val="21"/>
          <w:szCs w:val="21"/>
        </w:rPr>
        <w:t xml:space="preserve">Независимо от того, до или после выезда подаётся заявление, оформление возврата средств возможно только при оставшемся сроке от 3 недель и более.</w:t>
      </w:r>
    </w:p>
    <w:p>
      <w:pPr>
        <w:spacing w:after="40"/>
      </w:pPr>
      <w:r>
        <w:rPr>
          <w:sz w:val="21"/>
          <w:szCs w:val="21"/>
        </w:rPr>
        <w:t xml:space="preserve">(Стоимость обучения и проживания за период 1–2 недели возврату не подлежит)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Все процедуры возврата средств осуществляются в течение 30 дней; средства возвращаются через организацию, оформившую регистрацию. </w:t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8. Меры предосторожности и пределы ответственности академии</w:t>
      </w:r>
    </w:p>
    <w:p>
      <w:pPr>
        <w:spacing w:after="40"/>
      </w:pPr>
      <w:r>
        <w:rPr>
          <w:sz w:val="21"/>
          <w:szCs w:val="21"/>
        </w:rPr>
        <w:t xml:space="preserve">- В случае причинения студенту ущерба вследствие форс-мажорных обстоятельств — стихийных бедствий, катастроф, конфликтов и тому подобного — академия не несёт какой-либо ответственности.</w:t>
      </w:r>
    </w:p>
    <w:p>
      <w:pPr>
        <w:spacing w:after="40"/>
      </w:pPr>
      <w:r>
        <w:rPr>
          <w:sz w:val="21"/>
          <w:szCs w:val="21"/>
        </w:rPr>
        <w:t xml:space="preserve">- Академия прилагает все усилия для обеспечения безопасности студентов и обязана информировать о мерах безопасности. Однако академия не несёт никакой ответственности за вред здоровью, ущерб или убытки, возникшие в результате несоблюдения студентом правил, инструкций и объявлений академии, установленных в целях безопасности, либо в результате личной активности вне академии (путешествий и т. п.).</w:t>
      </w:r>
    </w:p>
    <w:p>
      <w:pPr>
        <w:spacing w:after="40"/>
      </w:pPr>
      <w:r>
        <w:rPr>
          <w:sz w:val="21"/>
          <w:szCs w:val="21"/>
        </w:rPr>
        <w:t xml:space="preserve">- В случае повышения обменного курса, увеличения налогов, изменения иных законодательных норм правительства или наступления событий, не подконтрольных HANA, академия оставляет за собой право изменять стоимость обучения, а также, при необходимости повышения качества образования для студентов, — право изменять дату начала занятий, учебную программу и содержание курсов.</w:t>
      </w:r>
    </w:p>
    <w:p>
      <w:pPr>
        <w:spacing w:after="40"/>
      </w:pPr>
      <w:r>
        <w:rPr>
          <w:sz w:val="21"/>
          <w:szCs w:val="21"/>
        </w:rPr>
        <w:t xml:space="preserve">- Во время прогулок не следует носить с собой важные вещи (паспорт, крупные суммы денег, ювелирные изделия).</w:t>
      </w:r>
    </w:p>
    <w:p>
      <w:pPr>
        <w:spacing w:after="40"/>
      </w:pPr>
      <w:r>
        <w:rPr>
          <w:sz w:val="21"/>
          <w:szCs w:val="21"/>
        </w:rPr>
        <w:t xml:space="preserve">- При пользовании джипни следует быть внимательным к окружающим людям и регулярно проверять сохранность личных вещей.</w:t>
      </w:r>
    </w:p>
    <w:p>
      <w:pPr>
        <w:spacing w:after="40"/>
      </w:pPr>
      <w:r>
        <w:rPr>
          <w:sz w:val="21"/>
          <w:szCs w:val="21"/>
        </w:rPr>
        <w:t xml:space="preserve">- Выходя на улицу, всегда имейте при себе адрес и контактные данные академии.</w:t>
      </w:r>
    </w:p>
    <w:p>
      <w:pPr>
        <w:spacing w:after="40"/>
      </w:pPr>
      <w:r>
        <w:rPr>
          <w:sz w:val="21"/>
          <w:szCs w:val="21"/>
        </w:rPr>
        <w:t xml:space="preserve">- Держать кошелёк или телефон в руке небезопасно, так как это может привлечь внимание грабителей.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9. Информация о пользовании больницами и пределы ответственности академии</w:t>
      </w:r>
    </w:p>
    <w:p>
      <w:pPr>
        <w:spacing w:after="40"/>
      </w:pPr>
      <w:r>
        <w:rPr>
          <w:sz w:val="21"/>
          <w:szCs w:val="21"/>
        </w:rPr>
        <w:t xml:space="preserve">- Студент самостоятельно несёт ответственность за собственное здоровье; академия не несёт никакой ответственности за какие-либо последствия для здоровья каждого отдельного студента.</w:t>
      </w:r>
    </w:p>
    <w:p>
      <w:pPr>
        <w:spacing w:after="40"/>
      </w:pPr>
      <w:r>
        <w:rPr>
          <w:sz w:val="21"/>
          <w:szCs w:val="21"/>
        </w:rPr>
        <w:t xml:space="preserve">- Если хотя бы один из членов семьи заболевает инфекционным заболеванием (ящур, ветряная оспа и т. п.), все члены семьи подлежат изоляции.</w:t>
      </w:r>
    </w:p>
    <w:p>
      <w:pPr>
        <w:spacing w:after="40"/>
      </w:pPr>
      <w:r>
        <w:rPr>
          <w:sz w:val="21"/>
          <w:szCs w:val="21"/>
        </w:rPr>
        <w:t xml:space="preserve">- Транспортные расходы при обращении в больницу оплачиваются студентом самостоятельно.</w:t>
      </w:r>
    </w:p>
    <w:p>
      <w:pPr>
        <w:spacing w:after="40"/>
      </w:pPr>
      <w:r>
        <w:rPr>
          <w:sz w:val="21"/>
          <w:szCs w:val="21"/>
        </w:rPr>
        <w:t xml:space="preserve">- Если у вас есть туристическая страховка, вы можете сначала оплатить расходы на лечение самостоятельно, а затем, по возвращении в Корею, предъявить чек и медицинское заключение для получения возмещения. (Условия могут различаться в зависимости от вида страховки.)</w:t>
      </w:r>
    </w:p>
    <w:p>
      <w:pPr>
        <w:spacing w:after="40"/>
      </w:pPr>
      <w:r>
        <w:rPr>
          <w:sz w:val="21"/>
          <w:szCs w:val="21"/>
        </w:rPr>
        <w:t xml:space="preserve">- Если вам необходимо обратиться в больницу, вы можете легко доехать туда на такси Grab (около 10 минут / 150 песо). При желании менеджер академии может сопроводить вас до больницы (стоимость поездки туда и обратно — 300 песо).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* Больницы поблизости от академии</w:t>
      </w:r>
    </w:p>
    <w:p>
      <w:pPr>
        <w:spacing w:after="40"/>
      </w:pPr>
      <w:r>
        <w:rPr>
          <w:sz w:val="21"/>
          <w:szCs w:val="21"/>
        </w:rPr>
        <w:t xml:space="preserve">1. Больница Jungbu (중부): расположена по дороге из академии в Корейский квартал, на перекрёстке у McDonald's. Дежурит кореец-заведующий, работает круглосуточно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2. Bethesda: расположена по дороге из академии в Корейский квартал, перед мостом Ануас (Anunas). Постоянно дежурит корейский сотрудник, который переводит при общении с врачом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3. Больница Сент-Кэтрин (St. Catherine): местная больница в 3 минутах езды, филиппинские врачи, круглосуточное отделение неотложной помощи</w:t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10. Правила для младших учащихся (Junior)</w:t>
      </w:r>
    </w:p>
    <w:p>
      <w:pPr>
        <w:spacing w:after="40"/>
      </w:pPr>
      <w:r>
        <w:rPr>
          <w:sz w:val="21"/>
          <w:szCs w:val="21"/>
        </w:rPr>
        <w:t xml:space="preserve">1. Все младшие учащиеся обязаны неизменно проявлять уважение к преподавателям. В случае выявления неуважительной, грубой речи, ругательств или агрессивного и неподобающего поведения по отношению к другим сотрудникам офиса или одноклассникам, после встречи с матерью и директором соответствующий студент должен написать объяснительную и в течение недели не допускается к посещению соответствующих групповых занятий.</w:t>
      </w:r>
    </w:p>
    <w:p>
      <w:pPr>
        <w:spacing w:after="40"/>
      </w:pPr>
      <w:r>
        <w:rPr>
          <w:sz w:val="21"/>
          <w:szCs w:val="21"/>
        </w:rPr>
        <w:t xml:space="preserve">(Аналогичное правило действует и для индивидуальных занятий один на один.)</w:t>
      </w:r>
    </w:p>
    <w:p>
      <w:pPr>
        <w:spacing w:after="40"/>
      </w:pPr>
      <w:r>
        <w:rPr>
          <w:sz w:val="21"/>
          <w:szCs w:val="21"/>
        </w:rPr>
        <w:t xml:space="preserve">* За совершение указанных ниже действий на индивидуальных или групповых занятиях применяется вышеуказанное взыскание.</w:t>
      </w:r>
    </w:p>
    <w:p>
      <w:pPr>
        <w:spacing w:after="40"/>
      </w:pPr>
      <w:r>
        <w:rPr>
          <w:sz w:val="21"/>
          <w:szCs w:val="21"/>
        </w:rPr>
        <w:t xml:space="preserve">- Студент, мешающий учёбе других студентов и передвигающийся по классу во время занятия</w:t>
      </w:r>
    </w:p>
    <w:p>
      <w:pPr>
        <w:spacing w:after="40"/>
      </w:pPr>
      <w:r>
        <w:rPr>
          <w:sz w:val="21"/>
          <w:szCs w:val="21"/>
        </w:rPr>
        <w:t xml:space="preserve">- Студент, вступающий в перепалку во время занятия, либо не подчиняющийся законным указаниям преподавателя</w:t>
      </w:r>
    </w:p>
    <w:p>
      <w:pPr>
        <w:spacing w:after="40"/>
      </w:pPr>
      <w:r>
        <w:rPr>
          <w:sz w:val="21"/>
          <w:szCs w:val="21"/>
        </w:rPr>
        <w:t xml:space="preserve">- Студент, использующий бранные слова, либо вступающий в драку</w:t>
      </w:r>
    </w:p>
    <w:p>
      <w:pPr>
        <w:spacing w:after="40"/>
      </w:pPr>
      <w:r>
        <w:rPr>
          <w:sz w:val="21"/>
          <w:szCs w:val="21"/>
        </w:rPr>
        <w:t xml:space="preserve">- Студент, без необходимости кричащий во время занятия, либо постоянно использующий во время занятия язык, отличный от английского, тем самым мешая проведению урока</w:t>
      </w:r>
    </w:p>
    <w:p>
      <w:pPr>
        <w:spacing w:after="40"/>
      </w:pPr>
      <w:r>
        <w:rPr>
          <w:sz w:val="21"/>
          <w:szCs w:val="21"/>
        </w:rPr>
        <w:t xml:space="preserve">1. Выход за пределы здания без сопровождения сотрудника академии или опекуна строго запрещён. (Основание для отчисления）</w:t>
      </w:r>
    </w:p>
    <w:p>
      <w:pPr>
        <w:spacing w:after="40"/>
      </w:pPr>
      <w:r>
        <w:rPr>
          <w:sz w:val="21"/>
          <w:szCs w:val="21"/>
        </w:rPr>
        <w:t xml:space="preserve">2. Выход из общежития без сопровождения или разрешения опекуна строго регулируется. (Основание для предупреждения)</w:t>
      </w:r>
    </w:p>
    <w:p>
      <w:pPr>
        <w:spacing w:after="40"/>
      </w:pPr>
      <w:r>
        <w:rPr>
          <w:sz w:val="21"/>
          <w:szCs w:val="21"/>
        </w:rPr>
        <w:t xml:space="preserve">3. Проезд младших учащихся на джипни, такси или трицикле без сопровождения опекуна строго регулируется. (Основание для отчисления）</w:t>
      </w:r>
    </w:p>
    <w:p>
      <w:pPr>
        <w:spacing w:after="40"/>
      </w:pPr>
      <w:r>
        <w:rPr>
          <w:sz w:val="21"/>
          <w:szCs w:val="21"/>
        </w:rPr>
        <w:t xml:space="preserve">4. При поступлении жалобы от студентов из других комнат или соседей на шум в общежитии выносится предупреждение.</w:t>
      </w:r>
    </w:p>
    <w:p>
      <w:pPr>
        <w:spacing w:after="40"/>
      </w:pPr>
      <w:r>
        <w:rPr>
          <w:sz w:val="21"/>
          <w:szCs w:val="21"/>
        </w:rPr>
        <w:t xml:space="preserve">5. Употребление алкоголя, курение, азартные игры, использование галлюциногенов и наркотиков в общежитии влечёт немедленное отчисление.</w:t>
      </w:r>
    </w:p>
    <w:p>
      <w:pPr>
        <w:spacing w:after="40"/>
      </w:pPr>
      <w:r>
        <w:rPr>
          <w:sz w:val="21"/>
          <w:szCs w:val="21"/>
        </w:rPr>
        <w:t xml:space="preserve">6. Драки между младшими учащимися или подстрекательство к драке, при выявлении, влекут отчисление.</w:t>
      </w:r>
    </w:p>
    <w:p>
      <w:pPr>
        <w:spacing w:after="40"/>
      </w:pPr>
      <w:r>
        <w:rPr>
          <w:sz w:val="21"/>
          <w:szCs w:val="21"/>
        </w:rPr>
        <w:t xml:space="preserve">7. Денежные операции между младшими учащимися строго запрещены.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8. В случае денежных операций между преподавателем и младшим учащимся преподаватель подлежит немедленному увольнению, а студент — немедленному отчислению.</w:t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* Дополнительная информация</w:t>
      </w:r>
    </w:p>
    <w:p>
      <w:pPr>
        <w:spacing w:after="40"/>
      </w:pPr>
      <w:r>
        <w:rPr>
          <w:sz w:val="21"/>
          <w:szCs w:val="21"/>
        </w:rPr>
        <w:t xml:space="preserve">* За написание отзыва о курсе вам предоставляется льгота в виде компенсации стоимости такси до аэропорта. Желающие воспользоваться этой льготой должны подать отзыв не позднее четверга недели выпуска, то есть за неделю до выпуска. (Объём — примерно полторы страницы А4.) После написания просим передать отзыв менеджеру вместе с 5 фотографиями. Студентам, продлевающим обучение, написание отзыва обязательно. </w:t>
      </w:r>
    </w:p>
    <w:p>
      <w:pPr>
        <w:spacing w:after="40"/>
      </w:pPr>
      <w:r>
        <w:rPr>
          <w:sz w:val="21"/>
          <w:szCs w:val="21"/>
        </w:rPr>
        <w:t xml:space="preserve">* Выпускная церемония проводится каждый четверг в 12:30.</w:t>
      </w:r>
    </w:p>
    <w:p>
      <w:pPr>
        <w:spacing w:after="40"/>
      </w:pPr>
      <w:r>
        <w:rPr>
          <w:sz w:val="21"/>
          <w:szCs w:val="21"/>
        </w:rPr>
        <w:t xml:space="preserve">* После выпуска выселение (check-out) производится до 12:00 дня; желающие продолжить пользоваться общежитием</w:t>
      </w:r>
    </w:p>
    <w:p>
      <w:pPr>
        <w:spacing w:after="40"/>
      </w:pPr>
      <w:r>
        <w:rPr>
          <w:sz w:val="21"/>
          <w:szCs w:val="21"/>
        </w:rPr>
        <w:t xml:space="preserve"> (после консультации с менеджером и при наличии свободных мест) должны оплатить дополнительную стоимость. </w:t>
      </w:r>
    </w:p>
    <w:p>
      <w:pPr>
        <w:spacing w:after="40"/>
      </w:pPr>
      <w:r>
        <w:rPr>
          <w:sz w:val="21"/>
          <w:szCs w:val="21"/>
        </w:rPr>
        <w:t xml:space="preserve">* Facebook  — найдите «HANA ACADEMY» и поставьте, пожалуйста, «Нравится»~~~</w:t>
      </w:r>
    </w:p>
    <w:p>
      <w:r>
        <w:t xml:space="preserve"/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HANA не несёт ответственности за какие-либо ситуации или происшествия, возникшие в результате нарушения указанных положений.</w:t>
      </w:r>
    </w:p>
    <w:p>
      <w:pPr>
        <w:spacing w:after="60" w:before="120"/>
      </w:pPr>
      <w:r>
        <w:rPr>
          <w:b/>
          <w:bCs/>
          <w:sz w:val="24"/>
          <w:szCs w:val="24"/>
        </w:rPr>
        <w:t xml:space="preserve">HANA сохраняет за собой право на замену преподавателя для всех студентов языковых курсов, и студенты обязаны это соблюдать.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Все остальные вопросы регулируются правилами академии; право решения всех юридических вопросов и судебных разбирательств принадлежит академии. 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Все студенты обязаны подписать документ о согласии с правилами HANA до начала курса обучения.</w:t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Я,                  , согласен(на) с вышеуказанными правилами и даю согласие на подпись.</w:t>
      </w:r>
    </w:p>
    <w:p>
      <w:r>
        <w:t xml:space="preserve"/>
      </w:r>
    </w:p>
    <w:p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Дата:  </w:t>
      </w:r>
    </w:p>
    <w:p>
      <w:pPr>
        <w:spacing w:after="40"/>
      </w:pPr>
      <w:r>
        <w:rPr>
          <w:sz w:val="21"/>
          <w:szCs w:val="21"/>
        </w:rPr>
        <w:t xml:space="preserve">Составитель:                         (подпись)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2026-08-12T04:28:04.193Z</dcterms:created>
  <dcterms:modified xsi:type="dcterms:W3CDTF">2026-08-12T04:28:04.193Z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